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9CB1" w14:textId="5FBF08C2" w:rsidR="00082D88" w:rsidRPr="0047372E" w:rsidRDefault="0061163A" w:rsidP="00082D88">
      <w:pPr>
        <w:pStyle w:val="H1"/>
        <w:ind w:firstLine="720"/>
        <w:rPr>
          <w:rFonts w:asciiTheme="minorHAnsi" w:hAnsiTheme="minorHAnsi" w:cstheme="minorHAnsi"/>
        </w:rPr>
      </w:pPr>
      <w:bookmarkStart w:id="0" w:name="_Toc40429102"/>
      <w:r>
        <w:rPr>
          <w:noProof/>
        </w:rPr>
        <w:drawing>
          <wp:anchor distT="0" distB="0" distL="114300" distR="114300" simplePos="0" relativeHeight="251657728" behindDoc="0" locked="0" layoutInCell="1" allowOverlap="1" wp14:anchorId="6A160772" wp14:editId="08833F1E">
            <wp:simplePos x="0" y="0"/>
            <wp:positionH relativeFrom="column">
              <wp:posOffset>-518160</wp:posOffset>
            </wp:positionH>
            <wp:positionV relativeFrom="paragraph">
              <wp:posOffset>-586740</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372294174"/>
      <w:bookmarkStart w:id="2" w:name="_Toc15916984"/>
      <w:bookmarkStart w:id="3" w:name="_Toc77918492"/>
      <w:bookmarkEnd w:id="0"/>
      <w:r w:rsidR="00082D88">
        <w:rPr>
          <w:rFonts w:asciiTheme="minorHAnsi" w:hAnsiTheme="minorHAnsi" w:cstheme="minorHAnsi"/>
        </w:rPr>
        <w:t>M</w:t>
      </w:r>
      <w:r w:rsidR="00082D88" w:rsidRPr="0047372E">
        <w:rPr>
          <w:rFonts w:asciiTheme="minorHAnsi" w:hAnsiTheme="minorHAnsi" w:cstheme="minorHAnsi"/>
        </w:rPr>
        <w:t>obile Phone and Electronic Device Use</w:t>
      </w:r>
      <w:bookmarkEnd w:id="1"/>
      <w:bookmarkEnd w:id="2"/>
      <w:bookmarkEnd w:id="3"/>
    </w:p>
    <w:p w14:paraId="04B6130A" w14:textId="77777777" w:rsidR="00082D88" w:rsidRPr="0047372E" w:rsidRDefault="00082D88" w:rsidP="00082D88">
      <w:pPr>
        <w:pStyle w:val="deleteasappropriate"/>
        <w:rPr>
          <w:rFonts w:asciiTheme="minorHAnsi" w:hAnsiTheme="minorHAnsi" w:cstheme="minorHAnsi"/>
        </w:rPr>
      </w:pPr>
      <w:r w:rsidRPr="0047372E">
        <w:rPr>
          <w:rFonts w:asciiTheme="minorHAnsi" w:hAnsiTheme="minorHAnsi" w:cstheme="minorHAnsi"/>
        </w:rPr>
        <w:t xml:space="preserve"> </w:t>
      </w:r>
    </w:p>
    <w:p w14:paraId="08506AF6" w14:textId="77777777" w:rsidR="00082D88" w:rsidRPr="0047372E" w:rsidRDefault="00082D88" w:rsidP="00082D88">
      <w:pPr>
        <w:rPr>
          <w:rFonts w:asciiTheme="minorHAnsi" w:hAnsiTheme="minorHAnsi" w:cstheme="minorHAnsi"/>
        </w:rPr>
      </w:pPr>
    </w:p>
    <w:p w14:paraId="10241A0A" w14:textId="77777777" w:rsidR="00082D88" w:rsidRPr="0047372E" w:rsidRDefault="00082D88" w:rsidP="00082D88">
      <w:pPr>
        <w:rPr>
          <w:rFonts w:asciiTheme="minorHAnsi" w:hAnsiTheme="minorHAnsi" w:cstheme="minorHAnsi"/>
          <w:i/>
        </w:rPr>
      </w:pPr>
      <w:r w:rsidRPr="0047372E">
        <w:rPr>
          <w:rFonts w:asciiTheme="minorHAnsi" w:hAnsiTheme="minorHAnsi" w:cstheme="minorHAnsi"/>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14:paraId="3A406D49" w14:textId="77777777" w:rsidR="00082D88" w:rsidRPr="0047372E" w:rsidRDefault="00082D88" w:rsidP="00082D88">
      <w:pPr>
        <w:rPr>
          <w:rFonts w:asciiTheme="minorHAnsi" w:hAnsiTheme="minorHAnsi" w:cstheme="minorHAnsi"/>
          <w:i/>
        </w:rPr>
      </w:pPr>
    </w:p>
    <w:p w14:paraId="54AD5C77" w14:textId="543C9EF9" w:rsidR="00082D88" w:rsidRPr="0047372E" w:rsidRDefault="00082D88" w:rsidP="00082D88">
      <w:pPr>
        <w:rPr>
          <w:rFonts w:asciiTheme="minorHAnsi" w:hAnsiTheme="minorHAnsi" w:cstheme="minorHAnsi"/>
          <w:b/>
        </w:rPr>
      </w:pPr>
      <w:r w:rsidRPr="0047372E">
        <w:rPr>
          <w:rFonts w:asciiTheme="minorHAnsi" w:hAnsiTheme="minorHAnsi" w:cstheme="minorHAnsi"/>
          <w:b/>
        </w:rPr>
        <w:t>Mobile phones and other devices that accept calls, messages and video calling</w:t>
      </w:r>
      <w:r w:rsidR="00EB7003">
        <w:rPr>
          <w:rFonts w:asciiTheme="minorHAnsi" w:hAnsiTheme="minorHAnsi" w:cstheme="minorHAnsi"/>
          <w:b/>
        </w:rPr>
        <w:t xml:space="preserve"> like smart watches. </w:t>
      </w:r>
    </w:p>
    <w:p w14:paraId="19C11DFF" w14:textId="25DDDC96" w:rsidR="00082D88" w:rsidRPr="0047372E" w:rsidRDefault="00082D88" w:rsidP="00082D88">
      <w:pPr>
        <w:rPr>
          <w:rFonts w:asciiTheme="minorHAnsi" w:hAnsiTheme="minorHAnsi" w:cstheme="minorHAnsi"/>
        </w:rPr>
      </w:pPr>
      <w:r w:rsidRPr="0047372E">
        <w:rPr>
          <w:rFonts w:asciiTheme="minorHAnsi" w:hAnsiTheme="minorHAnsi" w:cstheme="minorHAnsi"/>
        </w:rPr>
        <w:t>At</w:t>
      </w:r>
      <w:r>
        <w:rPr>
          <w:rFonts w:asciiTheme="minorHAnsi" w:hAnsiTheme="minorHAnsi" w:cstheme="minorHAnsi"/>
        </w:rPr>
        <w:t xml:space="preserve"> Brown Bears Nursery </w:t>
      </w:r>
      <w:r w:rsidRPr="0047372E">
        <w:rPr>
          <w:rFonts w:asciiTheme="minorHAnsi" w:hAnsiTheme="minorHAnsi" w:cstheme="minorHAnsi"/>
        </w:rPr>
        <w:t>we promote the safety and welfare of all children in our care. We believe our staff should be completely attentive during their hours of working to ensure all children in the nursery receive good quality care and education.</w:t>
      </w:r>
    </w:p>
    <w:p w14:paraId="20A86E2B" w14:textId="77777777" w:rsidR="00082D88" w:rsidRPr="0047372E" w:rsidRDefault="00082D88" w:rsidP="00082D88">
      <w:pPr>
        <w:rPr>
          <w:rFonts w:asciiTheme="minorHAnsi" w:hAnsiTheme="minorHAnsi" w:cstheme="minorHAnsi"/>
        </w:rPr>
      </w:pPr>
    </w:p>
    <w:p w14:paraId="789739BD"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To ensure the safety and well-being of children we do not allow staff to use personal mobile phones, smartwatches and/or Fitbits during working hours. </w:t>
      </w:r>
    </w:p>
    <w:p w14:paraId="5C8F0ADC" w14:textId="77777777" w:rsidR="00082D88" w:rsidRPr="0047372E" w:rsidRDefault="00082D88" w:rsidP="00082D88">
      <w:pPr>
        <w:rPr>
          <w:rFonts w:asciiTheme="minorHAnsi" w:hAnsiTheme="minorHAnsi" w:cstheme="minorHAnsi"/>
        </w:rPr>
      </w:pPr>
    </w:p>
    <w:p w14:paraId="76A075DB"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We use mobile phones supplied by the nursery </w:t>
      </w:r>
      <w:r w:rsidRPr="00082D88">
        <w:rPr>
          <w:rFonts w:asciiTheme="minorHAnsi" w:hAnsiTheme="minorHAnsi" w:cstheme="minorHAnsi"/>
        </w:rPr>
        <w:t>only</w:t>
      </w:r>
      <w:r w:rsidRPr="0047372E">
        <w:rPr>
          <w:rFonts w:asciiTheme="minorHAnsi" w:hAnsiTheme="minorHAnsi" w:cstheme="minorHAnsi"/>
        </w:rPr>
        <w:t xml:space="preserve"> to provide a means of contact in certain circumstances, such as outings.</w:t>
      </w:r>
    </w:p>
    <w:p w14:paraId="04D64DE5" w14:textId="77777777" w:rsidR="00082D88" w:rsidRPr="0047372E" w:rsidRDefault="00082D88" w:rsidP="00082D88">
      <w:pPr>
        <w:rPr>
          <w:rFonts w:asciiTheme="minorHAnsi" w:hAnsiTheme="minorHAnsi" w:cstheme="minorHAnsi"/>
        </w:rPr>
      </w:pPr>
    </w:p>
    <w:p w14:paraId="2C76FD12"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This policy should be used in conjunction with our online safety and acceptable IT use policies, to ensure children are kept safe when using the nursery devices online.</w:t>
      </w:r>
    </w:p>
    <w:p w14:paraId="6BD75BD3" w14:textId="77777777" w:rsidR="00082D88" w:rsidRPr="0047372E" w:rsidRDefault="00082D88" w:rsidP="00082D88">
      <w:pPr>
        <w:rPr>
          <w:rFonts w:asciiTheme="minorHAnsi" w:hAnsiTheme="minorHAnsi" w:cstheme="minorHAnsi"/>
          <w:b/>
        </w:rPr>
      </w:pPr>
    </w:p>
    <w:p w14:paraId="3FEAA803"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Staff must adhere to the following: </w:t>
      </w:r>
    </w:p>
    <w:p w14:paraId="283C4665"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Mobile phones/smartwatches/Fitbits are either turned off or on silent and not accessed during your working hours</w:t>
      </w:r>
    </w:p>
    <w:p w14:paraId="2B655939"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Mobile phones/smartwatches/Fitbits can only be used on a designated break and then this must be away from the children</w:t>
      </w:r>
    </w:p>
    <w:p w14:paraId="6A1CB2F3" w14:textId="7B92B1F4"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 xml:space="preserve">Mobile phones/smartwatches/Fitbits should be stored safely in </w:t>
      </w:r>
      <w:r>
        <w:rPr>
          <w:rFonts w:asciiTheme="minorHAnsi" w:hAnsiTheme="minorHAnsi" w:cstheme="minorHAnsi"/>
        </w:rPr>
        <w:t xml:space="preserve">the </w:t>
      </w:r>
      <w:r>
        <w:rPr>
          <w:rFonts w:asciiTheme="minorHAnsi" w:hAnsiTheme="minorHAnsi" w:cstheme="minorHAnsi"/>
          <w:b/>
          <w:bCs/>
        </w:rPr>
        <w:t xml:space="preserve">mobile phone draw in the </w:t>
      </w:r>
      <w:r w:rsidRPr="00082D88">
        <w:rPr>
          <w:rFonts w:asciiTheme="minorHAnsi" w:hAnsiTheme="minorHAnsi" w:cstheme="minorHAnsi"/>
          <w:b/>
          <w:bCs/>
        </w:rPr>
        <w:t>office</w:t>
      </w:r>
      <w:r>
        <w:rPr>
          <w:rFonts w:asciiTheme="minorHAnsi" w:hAnsiTheme="minorHAnsi" w:cstheme="minorHAnsi"/>
          <w:b/>
          <w:bCs/>
        </w:rPr>
        <w:t xml:space="preserve"> </w:t>
      </w:r>
      <w:r w:rsidRPr="0047372E">
        <w:rPr>
          <w:rFonts w:asciiTheme="minorHAnsi" w:hAnsiTheme="minorHAnsi" w:cstheme="minorHAnsi"/>
        </w:rPr>
        <w:t>at all times during the hours of your working day</w:t>
      </w:r>
    </w:p>
    <w:p w14:paraId="1E9E316B"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 xml:space="preserve">The use of nursery devices, such as tablets, must only be used for nursery purposes </w:t>
      </w:r>
    </w:p>
    <w:p w14:paraId="35DAA97E"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The nursery devices will not have any social media or messaging apps on them</w:t>
      </w:r>
    </w:p>
    <w:p w14:paraId="20A51586"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Any apps downloaded onto nursery devices must be done only by management. This will ensure only age and content appropriate apps are accessible to staff, or children using them</w:t>
      </w:r>
    </w:p>
    <w:p w14:paraId="78378BD8"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Passwords/passcodes for nursery devices must not be shared or written down, and will be changed regularly</w:t>
      </w:r>
    </w:p>
    <w:p w14:paraId="05FCD954"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 xml:space="preserve">During outings, </w:t>
      </w:r>
      <w:r w:rsidRPr="00082D88">
        <w:rPr>
          <w:rFonts w:asciiTheme="minorHAnsi" w:hAnsiTheme="minorHAnsi" w:cstheme="minorHAnsi"/>
        </w:rPr>
        <w:t>staff only</w:t>
      </w:r>
      <w:r w:rsidRPr="0047372E">
        <w:rPr>
          <w:rFonts w:asciiTheme="minorHAnsi" w:hAnsiTheme="minorHAnsi" w:cstheme="minorHAnsi"/>
        </w:rPr>
        <w:t xml:space="preserve"> use mobile phones belonging to the nursery</w:t>
      </w:r>
      <w:r>
        <w:rPr>
          <w:rFonts w:asciiTheme="minorHAnsi" w:hAnsiTheme="minorHAnsi" w:cstheme="minorHAnsi"/>
        </w:rPr>
        <w:t>.</w:t>
      </w:r>
      <w:r w:rsidRPr="0047372E">
        <w:rPr>
          <w:rFonts w:asciiTheme="minorHAnsi" w:hAnsiTheme="minorHAnsi" w:cstheme="minorHAnsi"/>
        </w:rPr>
        <w:t xml:space="preserve"> </w:t>
      </w:r>
    </w:p>
    <w:p w14:paraId="502A28BB"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Only nursery owned devices will be used to take photographs or film videos</w:t>
      </w:r>
    </w:p>
    <w:p w14:paraId="7C697721" w14:textId="77777777" w:rsidR="00082D88" w:rsidRPr="0047372E" w:rsidRDefault="00082D88" w:rsidP="00082D88">
      <w:pPr>
        <w:numPr>
          <w:ilvl w:val="0"/>
          <w:numId w:val="28"/>
        </w:numPr>
        <w:rPr>
          <w:rFonts w:asciiTheme="minorHAnsi" w:hAnsiTheme="minorHAnsi" w:cstheme="minorHAnsi"/>
        </w:rPr>
      </w:pPr>
      <w:r w:rsidRPr="0047372E">
        <w:rPr>
          <w:rFonts w:asciiTheme="minorHAnsi" w:hAnsiTheme="minorHAnsi" w:cstheme="minorHAnsi"/>
        </w:rPr>
        <w:t xml:space="preserve">Nursery devices will not be taken home with staff and will remain secure at the setting when not in use.  </w:t>
      </w:r>
    </w:p>
    <w:p w14:paraId="750C2E16" w14:textId="77777777" w:rsidR="00082D88" w:rsidRPr="0047372E" w:rsidRDefault="00082D88" w:rsidP="00082D88">
      <w:pPr>
        <w:ind w:left="360"/>
        <w:rPr>
          <w:rFonts w:asciiTheme="minorHAnsi" w:hAnsiTheme="minorHAnsi" w:cstheme="minorHAnsi"/>
        </w:rPr>
      </w:pPr>
    </w:p>
    <w:p w14:paraId="6F5100FE" w14:textId="77777777" w:rsidR="00082D88" w:rsidRPr="0047372E" w:rsidRDefault="00082D88" w:rsidP="00082D88">
      <w:pPr>
        <w:pStyle w:val="H2"/>
        <w:rPr>
          <w:rFonts w:asciiTheme="minorHAnsi" w:hAnsiTheme="minorHAnsi" w:cstheme="minorHAnsi"/>
        </w:rPr>
      </w:pPr>
      <w:r w:rsidRPr="0047372E">
        <w:rPr>
          <w:rFonts w:asciiTheme="minorHAnsi" w:hAnsiTheme="minorHAnsi" w:cstheme="minorHAnsi"/>
        </w:rPr>
        <w:t xml:space="preserve">Parents’ use of mobile phones and smartwatches </w:t>
      </w:r>
    </w:p>
    <w:p w14:paraId="11A00BFC" w14:textId="77777777" w:rsidR="00082D88" w:rsidRPr="0047372E" w:rsidRDefault="00082D88" w:rsidP="00082D88">
      <w:pPr>
        <w:rPr>
          <w:rFonts w:asciiTheme="minorHAnsi" w:hAnsiTheme="minorHAnsi" w:cstheme="minorHAnsi"/>
        </w:rPr>
      </w:pPr>
      <w:r w:rsidRPr="00082D88">
        <w:rPr>
          <w:rFonts w:asciiTheme="minorHAnsi" w:hAnsiTheme="minorHAnsi" w:cstheme="minorHAnsi"/>
        </w:rPr>
        <w:t xml:space="preserve">Parents are kindly asked to refrain from using their mobile telephones whilst in the nursery or when collecting or dropping off their children.  We will ask any parents using their phone </w:t>
      </w:r>
      <w:r w:rsidRPr="00082D88">
        <w:rPr>
          <w:rFonts w:asciiTheme="minorHAnsi" w:hAnsiTheme="minorHAnsi" w:cstheme="minorHAnsi"/>
        </w:rPr>
        <w:lastRenderedPageBreak/>
        <w:t>inside the nursery premises to finish the call or take the call outside. We do this to ensure all children are safeguarded and the time for dropping off and picking up is a quality handover opportunity where we can share details about your child</w:t>
      </w:r>
    </w:p>
    <w:p w14:paraId="43F871D4" w14:textId="77777777" w:rsidR="00082D88" w:rsidRPr="0047372E" w:rsidRDefault="00082D88" w:rsidP="00082D88">
      <w:pPr>
        <w:rPr>
          <w:rFonts w:asciiTheme="minorHAnsi" w:hAnsiTheme="minorHAnsi" w:cstheme="minorHAnsi"/>
        </w:rPr>
      </w:pPr>
    </w:p>
    <w:p w14:paraId="2D339D18"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301E7BB5" w14:textId="77777777" w:rsidR="00082D88" w:rsidRPr="0047372E" w:rsidRDefault="00082D88" w:rsidP="00082D88">
      <w:pPr>
        <w:rPr>
          <w:rFonts w:asciiTheme="minorHAnsi" w:hAnsiTheme="minorHAnsi" w:cstheme="minorHAnsi"/>
        </w:rPr>
      </w:pPr>
    </w:p>
    <w:p w14:paraId="1C7CAE5D" w14:textId="77777777" w:rsidR="00082D88" w:rsidRPr="00082D88" w:rsidRDefault="00082D88" w:rsidP="00082D88">
      <w:pPr>
        <w:pStyle w:val="H2"/>
        <w:rPr>
          <w:rFonts w:asciiTheme="minorHAnsi" w:hAnsiTheme="minorHAnsi" w:cstheme="minorHAnsi"/>
        </w:rPr>
      </w:pPr>
      <w:r w:rsidRPr="00082D88">
        <w:rPr>
          <w:rFonts w:asciiTheme="minorHAnsi" w:hAnsiTheme="minorHAnsi" w:cstheme="minorHAnsi"/>
        </w:rPr>
        <w:t xml:space="preserve">Visitors’ use of mobile phones and smartwatches </w:t>
      </w:r>
    </w:p>
    <w:p w14:paraId="7639F6EE" w14:textId="5CA18306" w:rsidR="00082D88" w:rsidRPr="0047372E" w:rsidRDefault="00082D88" w:rsidP="00082D88">
      <w:pPr>
        <w:rPr>
          <w:rFonts w:asciiTheme="minorHAnsi" w:hAnsiTheme="minorHAnsi" w:cstheme="minorHAnsi"/>
        </w:rPr>
      </w:pPr>
      <w:r w:rsidRPr="00082D88">
        <w:rPr>
          <w:rFonts w:asciiTheme="minorHAnsi" w:hAnsiTheme="minorHAnsi" w:cstheme="minorHAnsi"/>
        </w:rPr>
        <w:t>Visitors are not permitted to use their mobile phones or smart watches whilst at nursery and are asked to leave them in the nursery office for the duration of their visit.</w:t>
      </w:r>
    </w:p>
    <w:p w14:paraId="28C2FDCD" w14:textId="77777777" w:rsidR="00082D88" w:rsidRPr="0047372E" w:rsidRDefault="00082D88" w:rsidP="00082D88">
      <w:pPr>
        <w:rPr>
          <w:rFonts w:asciiTheme="minorHAnsi" w:hAnsiTheme="minorHAnsi" w:cstheme="minorHAnsi"/>
        </w:rPr>
      </w:pPr>
    </w:p>
    <w:p w14:paraId="5B8F6655" w14:textId="77777777" w:rsidR="00082D88" w:rsidRPr="0047372E" w:rsidRDefault="00082D88" w:rsidP="00082D88">
      <w:pPr>
        <w:rPr>
          <w:rFonts w:asciiTheme="minorHAnsi" w:hAnsiTheme="minorHAnsi" w:cstheme="minorHAnsi"/>
          <w:b/>
        </w:rPr>
      </w:pPr>
    </w:p>
    <w:p w14:paraId="2755A1F3" w14:textId="77777777" w:rsidR="00082D88" w:rsidRPr="0047372E" w:rsidRDefault="00082D88" w:rsidP="00082D88">
      <w:pPr>
        <w:rPr>
          <w:rFonts w:asciiTheme="minorHAnsi" w:hAnsiTheme="minorHAnsi" w:cstheme="minorHAnsi"/>
          <w:b/>
        </w:rPr>
      </w:pPr>
      <w:r w:rsidRPr="0047372E">
        <w:rPr>
          <w:rFonts w:asciiTheme="minorHAnsi" w:hAnsiTheme="minorHAnsi" w:cstheme="minorHAnsi"/>
          <w:b/>
        </w:rPr>
        <w:t xml:space="preserve">Photographs and videos </w:t>
      </w:r>
    </w:p>
    <w:p w14:paraId="1B329D4E" w14:textId="1AEA15DC" w:rsidR="00082D88" w:rsidRPr="0047372E" w:rsidRDefault="00082D88" w:rsidP="00082D88">
      <w:pPr>
        <w:rPr>
          <w:rFonts w:asciiTheme="minorHAnsi" w:hAnsiTheme="minorHAnsi" w:cstheme="minorHAnsi"/>
        </w:rPr>
      </w:pPr>
      <w:r w:rsidRPr="0047372E">
        <w:rPr>
          <w:rFonts w:asciiTheme="minorHAnsi" w:hAnsiTheme="minorHAnsi" w:cstheme="minorHAnsi"/>
        </w:rPr>
        <w:t>At</w:t>
      </w:r>
      <w:r>
        <w:rPr>
          <w:rFonts w:asciiTheme="minorHAnsi" w:hAnsiTheme="minorHAnsi" w:cstheme="minorHAnsi"/>
        </w:rPr>
        <w:t xml:space="preserve"> Brown Bears Nursery </w:t>
      </w:r>
      <w:r w:rsidRPr="0047372E">
        <w:rPr>
          <w:rFonts w:asciiTheme="minorHAnsi" w:hAnsiTheme="minorHAnsi" w:cstheme="minorHAnsi"/>
        </w:rPr>
        <w:t xml:space="preserve">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7FC96B62" w14:textId="77777777" w:rsidR="00082D88" w:rsidRPr="0047372E" w:rsidRDefault="00082D88" w:rsidP="00082D88">
      <w:pPr>
        <w:rPr>
          <w:rFonts w:asciiTheme="minorHAnsi" w:hAnsiTheme="minorHAnsi" w:cstheme="minorHAnsi"/>
        </w:rPr>
      </w:pPr>
    </w:p>
    <w:p w14:paraId="6D299BB0"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7046B056" w14:textId="77777777" w:rsidR="00082D88" w:rsidRPr="0047372E" w:rsidRDefault="00082D88" w:rsidP="00082D88">
      <w:pPr>
        <w:rPr>
          <w:rFonts w:asciiTheme="minorHAnsi" w:hAnsiTheme="minorHAnsi" w:cstheme="minorHAnsi"/>
        </w:rPr>
      </w:pPr>
    </w:p>
    <w:p w14:paraId="62E7C7C1"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If a parent is not happy about one or more of these uses, we will respect their wishes and find alternative ways of recording their child’s play or learning.  </w:t>
      </w:r>
    </w:p>
    <w:p w14:paraId="70E72255" w14:textId="77777777" w:rsidR="00082D88" w:rsidRPr="0047372E" w:rsidRDefault="00082D88" w:rsidP="00082D88">
      <w:pPr>
        <w:rPr>
          <w:rFonts w:asciiTheme="minorHAnsi" w:hAnsiTheme="minorHAnsi" w:cstheme="minorHAnsi"/>
        </w:rPr>
      </w:pPr>
    </w:p>
    <w:p w14:paraId="6E1D144E"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Staff are not permitted to take any photographs or recordings of a child on their own information storage devices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cameras, mobiles, tablets or smartwatches and may only use those provided by the nursery. The nursery manager will monitor all photographs and recordings to ensure that the parents’ wishes are met and children are safeguarded. </w:t>
      </w:r>
    </w:p>
    <w:p w14:paraId="6CA0F73C" w14:textId="77777777" w:rsidR="00082D88" w:rsidRPr="0047372E" w:rsidRDefault="00082D88" w:rsidP="00082D88">
      <w:pPr>
        <w:rPr>
          <w:rFonts w:asciiTheme="minorHAnsi" w:hAnsiTheme="minorHAnsi" w:cstheme="minorHAnsi"/>
        </w:rPr>
      </w:pPr>
    </w:p>
    <w:p w14:paraId="76399F39"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Photographs or videos recorded on nursery mobile devices will be transferred to the correct storage device to ensure no images are left on these mobile devices.</w:t>
      </w:r>
    </w:p>
    <w:p w14:paraId="1B9E333D" w14:textId="77777777" w:rsidR="00082D88" w:rsidRPr="0047372E" w:rsidRDefault="00082D88" w:rsidP="00082D88">
      <w:pPr>
        <w:rPr>
          <w:rFonts w:asciiTheme="minorHAnsi" w:hAnsiTheme="minorHAnsi" w:cstheme="minorHAnsi"/>
        </w:rPr>
      </w:pPr>
    </w:p>
    <w:p w14:paraId="1F20636F"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Parents, and children, are not permitted to use any recording device or camera (including those on mobile phones or smartwatches) on the nursery premises without the prior consent of the manager. </w:t>
      </w:r>
    </w:p>
    <w:p w14:paraId="38935C9C" w14:textId="77777777" w:rsidR="00082D88" w:rsidRPr="0047372E" w:rsidRDefault="00082D88" w:rsidP="00082D88">
      <w:pPr>
        <w:rPr>
          <w:rFonts w:asciiTheme="minorHAnsi" w:hAnsiTheme="minorHAnsi" w:cstheme="minorHAnsi"/>
        </w:rPr>
      </w:pPr>
    </w:p>
    <w:p w14:paraId="0854AADC"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During special events,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Christmas or leaving parties, staff may produce group photographs to distribute to parents on request. In this case we will gain individual permission for each </w:t>
      </w:r>
      <w:r w:rsidRPr="0047372E">
        <w:rPr>
          <w:rFonts w:asciiTheme="minorHAnsi" w:hAnsiTheme="minorHAnsi" w:cstheme="minorHAnsi"/>
        </w:rPr>
        <w:lastRenderedPageBreak/>
        <w:t>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332B79C3" w14:textId="77777777" w:rsidR="00082D88" w:rsidRPr="0047372E" w:rsidRDefault="00082D88" w:rsidP="00082D88">
      <w:pPr>
        <w:rPr>
          <w:rFonts w:asciiTheme="minorHAnsi" w:hAnsiTheme="minorHAnsi" w:cstheme="minorHAnsi"/>
        </w:rPr>
      </w:pPr>
    </w:p>
    <w:p w14:paraId="25EAFE64" w14:textId="77777777" w:rsidR="00082D88" w:rsidRPr="0047372E" w:rsidRDefault="00082D88" w:rsidP="00082D88">
      <w:pPr>
        <w:rPr>
          <w:rFonts w:asciiTheme="minorHAnsi" w:hAnsiTheme="minorHAnsi" w:cstheme="minorHAnsi"/>
          <w:b/>
        </w:rPr>
      </w:pPr>
      <w:r w:rsidRPr="0047372E">
        <w:rPr>
          <w:rFonts w:asciiTheme="minorHAnsi" w:hAnsiTheme="minorHAnsi" w:cstheme="minorHAnsi"/>
          <w:b/>
        </w:rPr>
        <w:t>Applicable for settings using Online Learning Journals only</w:t>
      </w:r>
    </w:p>
    <w:p w14:paraId="432DFFEB" w14:textId="7388A01A" w:rsidR="00082D88" w:rsidRPr="0047372E" w:rsidRDefault="00082D88" w:rsidP="00082D88">
      <w:pPr>
        <w:rPr>
          <w:rFonts w:asciiTheme="minorHAnsi" w:hAnsiTheme="minorHAnsi" w:cstheme="minorHAnsi"/>
        </w:rPr>
      </w:pPr>
      <w:r>
        <w:rPr>
          <w:rFonts w:asciiTheme="minorHAnsi" w:hAnsiTheme="minorHAnsi" w:cstheme="minorHAnsi"/>
        </w:rPr>
        <w:t>At Brown Bears Nursery</w:t>
      </w:r>
      <w:r w:rsidRPr="0047372E">
        <w:rPr>
          <w:rFonts w:asciiTheme="minorHAnsi" w:hAnsiTheme="minorHAnsi" w:cstheme="minorHAnsi"/>
          <w:b/>
        </w:rPr>
        <w:t xml:space="preserve"> </w:t>
      </w:r>
      <w:r w:rsidRPr="0047372E">
        <w:rPr>
          <w:rFonts w:asciiTheme="minorHAnsi" w:hAnsiTheme="minorHAnsi" w:cstheme="minorHAnsi"/>
        </w:rPr>
        <w:t>we use tablets</w:t>
      </w:r>
      <w:r w:rsidRPr="0047372E">
        <w:rPr>
          <w:rFonts w:asciiTheme="minorHAnsi" w:hAnsiTheme="minorHAnsi" w:cstheme="minorHAnsi"/>
          <w:b/>
        </w:rPr>
        <w:t xml:space="preserve"> </w:t>
      </w:r>
      <w:r w:rsidRPr="0047372E">
        <w:rPr>
          <w:rFonts w:asciiTheme="minorHAnsi" w:hAnsiTheme="minorHAnsi" w:cstheme="minorHAnsi"/>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56BFC00C" w14:textId="77777777" w:rsidR="00082D88" w:rsidRPr="0047372E" w:rsidRDefault="00082D88" w:rsidP="00082D88">
      <w:pPr>
        <w:rPr>
          <w:rFonts w:asciiTheme="minorHAnsi" w:hAnsiTheme="minorHAnsi" w:cstheme="minorHAnsi"/>
        </w:rPr>
      </w:pPr>
    </w:p>
    <w:p w14:paraId="153778DC" w14:textId="77777777" w:rsidR="00082D88" w:rsidRPr="0047372E" w:rsidRDefault="00082D88" w:rsidP="00082D88">
      <w:pPr>
        <w:rPr>
          <w:rFonts w:asciiTheme="minorHAnsi" w:hAnsiTheme="minorHAnsi" w:cstheme="minorHAnsi"/>
        </w:rPr>
      </w:pPr>
      <w:r w:rsidRPr="0047372E">
        <w:rPr>
          <w:rFonts w:asciiTheme="minorHAnsi" w:hAnsiTheme="minorHAnsi" w:cstheme="minorHAnsi"/>
        </w:rPr>
        <w:t xml:space="preserve">We also do routine checks to ensure that emails and text messages (where applicable) have not been sent from these devices and remind staff of the whistleblowing policy if they observe staff not following these safeguarding procedures. </w:t>
      </w:r>
    </w:p>
    <w:p w14:paraId="56D12AFB" w14:textId="77777777" w:rsidR="0061163A" w:rsidRPr="0061163A" w:rsidRDefault="0061163A" w:rsidP="0061163A">
      <w:pPr>
        <w:pStyle w:val="ListParagraph"/>
        <w:rPr>
          <w:rFonts w:ascii="Calibri" w:hAnsi="Calibri" w:cs="Calibr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346E1986" w:rsidR="0061163A" w:rsidRPr="0061163A" w:rsidRDefault="0061163A" w:rsidP="00D26A01">
            <w:pPr>
              <w:pStyle w:val="MeetsEYFS"/>
              <w:rPr>
                <w:rFonts w:ascii="Calibri" w:hAnsi="Calibri" w:cs="Calibri"/>
                <w:i/>
              </w:rPr>
            </w:pPr>
            <w:r>
              <w:rPr>
                <w:rFonts w:ascii="Calibri" w:hAnsi="Calibri" w:cs="Calibri"/>
                <w:i/>
              </w:rPr>
              <w:t>August 202</w:t>
            </w:r>
            <w:r w:rsidR="00EB7003">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70D97370" w:rsidR="0061163A" w:rsidRPr="0061163A" w:rsidRDefault="0061163A" w:rsidP="00D26A01">
            <w:pPr>
              <w:pStyle w:val="MeetsEYFS"/>
              <w:rPr>
                <w:rFonts w:ascii="Calibri" w:hAnsi="Calibri" w:cs="Calibri"/>
                <w:i/>
              </w:rPr>
            </w:pPr>
            <w:r>
              <w:rPr>
                <w:rFonts w:ascii="Calibri" w:hAnsi="Calibri" w:cs="Calibri"/>
                <w:i/>
              </w:rPr>
              <w:t>August 202</w:t>
            </w:r>
            <w:r w:rsidR="00EB7003">
              <w:rPr>
                <w:rFonts w:ascii="Calibri" w:hAnsi="Calibri" w:cs="Calibri"/>
                <w:i/>
              </w:rPr>
              <w:t>3</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11E8" w14:textId="77777777" w:rsidR="00177C41" w:rsidRDefault="00177C41" w:rsidP="0023436D">
      <w:r>
        <w:separator/>
      </w:r>
    </w:p>
  </w:endnote>
  <w:endnote w:type="continuationSeparator" w:id="0">
    <w:p w14:paraId="7BB5E415" w14:textId="77777777" w:rsidR="00177C41" w:rsidRDefault="00177C4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9EF1" w14:textId="77777777" w:rsidR="00177C41" w:rsidRDefault="00177C41" w:rsidP="0023436D">
      <w:r>
        <w:separator/>
      </w:r>
    </w:p>
  </w:footnote>
  <w:footnote w:type="continuationSeparator" w:id="0">
    <w:p w14:paraId="0423291C" w14:textId="77777777" w:rsidR="00177C41" w:rsidRDefault="00177C41"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18055">
    <w:abstractNumId w:val="21"/>
  </w:num>
  <w:num w:numId="2" w16cid:durableId="390351133">
    <w:abstractNumId w:val="10"/>
  </w:num>
  <w:num w:numId="3" w16cid:durableId="2064207261">
    <w:abstractNumId w:val="20"/>
  </w:num>
  <w:num w:numId="4" w16cid:durableId="2125533546">
    <w:abstractNumId w:val="3"/>
  </w:num>
  <w:num w:numId="5" w16cid:durableId="1461530579">
    <w:abstractNumId w:val="23"/>
  </w:num>
  <w:num w:numId="6" w16cid:durableId="634528582">
    <w:abstractNumId w:val="24"/>
  </w:num>
  <w:num w:numId="7" w16cid:durableId="539128392">
    <w:abstractNumId w:val="6"/>
  </w:num>
  <w:num w:numId="8" w16cid:durableId="999235735">
    <w:abstractNumId w:val="12"/>
  </w:num>
  <w:num w:numId="9" w16cid:durableId="834152501">
    <w:abstractNumId w:val="14"/>
  </w:num>
  <w:num w:numId="10" w16cid:durableId="1290816395">
    <w:abstractNumId w:val="2"/>
  </w:num>
  <w:num w:numId="11" w16cid:durableId="156460546">
    <w:abstractNumId w:val="5"/>
  </w:num>
  <w:num w:numId="12" w16cid:durableId="906765752">
    <w:abstractNumId w:val="13"/>
  </w:num>
  <w:num w:numId="13" w16cid:durableId="1143962258">
    <w:abstractNumId w:val="26"/>
  </w:num>
  <w:num w:numId="14" w16cid:durableId="517307971">
    <w:abstractNumId w:val="25"/>
  </w:num>
  <w:num w:numId="15" w16cid:durableId="267399074">
    <w:abstractNumId w:val="27"/>
  </w:num>
  <w:num w:numId="16" w16cid:durableId="1676607764">
    <w:abstractNumId w:val="0"/>
  </w:num>
  <w:num w:numId="17" w16cid:durableId="351420454">
    <w:abstractNumId w:val="9"/>
  </w:num>
  <w:num w:numId="18" w16cid:durableId="696851058">
    <w:abstractNumId w:val="11"/>
  </w:num>
  <w:num w:numId="19" w16cid:durableId="1278675961">
    <w:abstractNumId w:val="15"/>
  </w:num>
  <w:num w:numId="20" w16cid:durableId="872420292">
    <w:abstractNumId w:val="7"/>
  </w:num>
  <w:num w:numId="21" w16cid:durableId="1240793669">
    <w:abstractNumId w:val="18"/>
  </w:num>
  <w:num w:numId="22" w16cid:durableId="1704860875">
    <w:abstractNumId w:val="22"/>
  </w:num>
  <w:num w:numId="23" w16cid:durableId="1839880697">
    <w:abstractNumId w:val="19"/>
  </w:num>
  <w:num w:numId="24" w16cid:durableId="439224559">
    <w:abstractNumId w:val="8"/>
  </w:num>
  <w:num w:numId="25" w16cid:durableId="979454383">
    <w:abstractNumId w:val="17"/>
  </w:num>
  <w:num w:numId="26" w16cid:durableId="2125613742">
    <w:abstractNumId w:val="1"/>
  </w:num>
  <w:num w:numId="27" w16cid:durableId="121462953">
    <w:abstractNumId w:val="16"/>
  </w:num>
  <w:num w:numId="28" w16cid:durableId="289940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82D88"/>
    <w:rsid w:val="000C3D4F"/>
    <w:rsid w:val="000E77A4"/>
    <w:rsid w:val="00177C41"/>
    <w:rsid w:val="001B5C34"/>
    <w:rsid w:val="0023436D"/>
    <w:rsid w:val="0061163A"/>
    <w:rsid w:val="00675431"/>
    <w:rsid w:val="007248A6"/>
    <w:rsid w:val="00760441"/>
    <w:rsid w:val="007B1C68"/>
    <w:rsid w:val="008712EB"/>
    <w:rsid w:val="00A16071"/>
    <w:rsid w:val="00C11C54"/>
    <w:rsid w:val="00D1741C"/>
    <w:rsid w:val="00D4525B"/>
    <w:rsid w:val="00DA2AF9"/>
    <w:rsid w:val="00EB7003"/>
    <w:rsid w:val="00F5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2022-06-30T09:39:00Z</cp:lastPrinted>
  <dcterms:created xsi:type="dcterms:W3CDTF">2022-06-30T09:39:00Z</dcterms:created>
  <dcterms:modified xsi:type="dcterms:W3CDTF">2022-06-30T09:39:00Z</dcterms:modified>
</cp:coreProperties>
</file>